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75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B3076B" w:rsidTr="00B3076B">
        <w:trPr>
          <w:trHeight w:val="818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B3076B" w:rsidRDefault="00B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B3076B" w:rsidTr="00B3076B">
        <w:trPr>
          <w:trHeight w:val="553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«Цугол» </w:t>
            </w:r>
          </w:p>
        </w:tc>
      </w:tr>
      <w:tr w:rsidR="00B3076B" w:rsidTr="00B3076B">
        <w:trPr>
          <w:trHeight w:val="542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B3076B" w:rsidTr="00B3076B">
        <w:trPr>
          <w:trHeight w:val="316"/>
        </w:trPr>
        <w:tc>
          <w:tcPr>
            <w:tcW w:w="9672" w:type="dxa"/>
            <w:hideMark/>
          </w:tcPr>
          <w:p w:rsidR="00B3076B" w:rsidRDefault="00A337C0" w:rsidP="00E6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="00D4342E">
              <w:rPr>
                <w:sz w:val="28"/>
                <w:szCs w:val="28"/>
              </w:rPr>
              <w:t>.2022</w:t>
            </w:r>
            <w:r w:rsidR="0024733A">
              <w:rPr>
                <w:sz w:val="28"/>
                <w:szCs w:val="28"/>
              </w:rPr>
              <w:t xml:space="preserve">                 </w:t>
            </w:r>
            <w:r w:rsidR="007B3CA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96C34">
              <w:rPr>
                <w:sz w:val="28"/>
                <w:szCs w:val="28"/>
              </w:rPr>
              <w:t xml:space="preserve">      </w:t>
            </w:r>
            <w:r w:rsidR="0024733A">
              <w:rPr>
                <w:sz w:val="28"/>
                <w:szCs w:val="28"/>
              </w:rPr>
              <w:t>№</w:t>
            </w:r>
            <w:r w:rsidR="00760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31-37</w:t>
            </w:r>
          </w:p>
        </w:tc>
      </w:tr>
      <w:tr w:rsidR="00B3076B" w:rsidTr="00B3076B">
        <w:trPr>
          <w:trHeight w:val="316"/>
        </w:trPr>
        <w:tc>
          <w:tcPr>
            <w:tcW w:w="9672" w:type="dxa"/>
            <w:hideMark/>
          </w:tcPr>
          <w:p w:rsidR="00B3076B" w:rsidRDefault="00B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944D45" w:rsidRDefault="00944D45" w:rsidP="00961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6B" w:rsidRPr="00B3076B" w:rsidRDefault="00B3076B" w:rsidP="00961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E6446B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A3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342E">
        <w:rPr>
          <w:rFonts w:ascii="Times New Roman" w:hAnsi="Times New Roman" w:cs="Times New Roman"/>
          <w:sz w:val="28"/>
          <w:szCs w:val="28"/>
        </w:rPr>
        <w:t xml:space="preserve"> – квартал 2022</w:t>
      </w:r>
      <w:r w:rsidRPr="00B3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76B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B3076B">
        <w:rPr>
          <w:rFonts w:ascii="Times New Roman" w:hAnsi="Times New Roman" w:cs="Times New Roman"/>
          <w:sz w:val="28"/>
          <w:szCs w:val="28"/>
        </w:rPr>
        <w:t xml:space="preserve"> сельском поселении «Цугол»</w:t>
      </w:r>
    </w:p>
    <w:p w:rsidR="00B3076B" w:rsidRPr="00B3076B" w:rsidRDefault="00B3076B" w:rsidP="002473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27 августа 2004 года №72 «Об утверждении Указаний о порядке применения бюджетной классификации Российской Федерации при составлении и исполнения бюджетов всех уровней, начиная с бюджетов на 2009 год», Положением «О бюджетном процессе сельского поселения «Цугол»», Совет сельского поселения</w:t>
      </w:r>
      <w:r w:rsidR="00A337C0">
        <w:rPr>
          <w:rFonts w:ascii="Times New Roman" w:hAnsi="Times New Roman" w:cs="Times New Roman"/>
          <w:sz w:val="28"/>
          <w:szCs w:val="28"/>
        </w:rPr>
        <w:t xml:space="preserve"> «Цугол</w:t>
      </w:r>
      <w:bookmarkStart w:id="0" w:name="_GoBack"/>
      <w:bookmarkEnd w:id="0"/>
      <w:r w:rsidR="00A337C0">
        <w:rPr>
          <w:rFonts w:ascii="Times New Roman" w:hAnsi="Times New Roman" w:cs="Times New Roman"/>
          <w:sz w:val="28"/>
          <w:szCs w:val="28"/>
        </w:rPr>
        <w:t>»</w:t>
      </w:r>
    </w:p>
    <w:p w:rsidR="00B3076B" w:rsidRPr="0024733A" w:rsidRDefault="00B3076B" w:rsidP="002473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076B" w:rsidRPr="00B3076B" w:rsidRDefault="00B3076B" w:rsidP="00B3076B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Утвердить исполнение бюджета сельского пос</w:t>
      </w:r>
      <w:r w:rsidR="00E6446B">
        <w:rPr>
          <w:rFonts w:ascii="Times New Roman" w:hAnsi="Times New Roman" w:cs="Times New Roman"/>
          <w:sz w:val="28"/>
          <w:szCs w:val="28"/>
        </w:rPr>
        <w:t xml:space="preserve">еления «Цугол» за </w:t>
      </w:r>
      <w:r w:rsidR="00A3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342E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363251">
        <w:rPr>
          <w:rFonts w:ascii="Times New Roman" w:hAnsi="Times New Roman" w:cs="Times New Roman"/>
          <w:sz w:val="28"/>
          <w:szCs w:val="28"/>
        </w:rPr>
        <w:t xml:space="preserve"> года по доходам в сумм</w:t>
      </w:r>
      <w:r w:rsidR="00D55303">
        <w:rPr>
          <w:rFonts w:ascii="Times New Roman" w:hAnsi="Times New Roman" w:cs="Times New Roman"/>
          <w:sz w:val="28"/>
          <w:szCs w:val="28"/>
        </w:rPr>
        <w:t xml:space="preserve">е </w:t>
      </w:r>
      <w:r w:rsidR="00A337C0">
        <w:rPr>
          <w:rFonts w:ascii="Times New Roman" w:hAnsi="Times New Roman" w:cs="Times New Roman"/>
          <w:sz w:val="28"/>
          <w:szCs w:val="28"/>
        </w:rPr>
        <w:t>1950</w:t>
      </w:r>
      <w:r w:rsidR="00D4342E">
        <w:rPr>
          <w:rFonts w:ascii="Times New Roman" w:hAnsi="Times New Roman" w:cs="Times New Roman"/>
          <w:sz w:val="28"/>
          <w:szCs w:val="28"/>
        </w:rPr>
        <w:t>,0</w:t>
      </w:r>
      <w:r w:rsidR="006F1317">
        <w:rPr>
          <w:rFonts w:ascii="Times New Roman" w:hAnsi="Times New Roman" w:cs="Times New Roman"/>
          <w:sz w:val="28"/>
          <w:szCs w:val="28"/>
        </w:rPr>
        <w:t xml:space="preserve">тыс. </w:t>
      </w:r>
      <w:r w:rsidR="00B8500A">
        <w:rPr>
          <w:rFonts w:ascii="Times New Roman" w:hAnsi="Times New Roman" w:cs="Times New Roman"/>
          <w:sz w:val="28"/>
          <w:szCs w:val="28"/>
        </w:rPr>
        <w:t>рублей,</w:t>
      </w:r>
      <w:r w:rsidRPr="00B3076B">
        <w:rPr>
          <w:rFonts w:ascii="Times New Roman" w:hAnsi="Times New Roman" w:cs="Times New Roman"/>
          <w:sz w:val="28"/>
          <w:szCs w:val="28"/>
        </w:rPr>
        <w:t xml:space="preserve"> при плане годовых бюдже</w:t>
      </w:r>
      <w:r w:rsidR="00363251">
        <w:rPr>
          <w:rFonts w:ascii="Times New Roman" w:hAnsi="Times New Roman" w:cs="Times New Roman"/>
          <w:sz w:val="28"/>
          <w:szCs w:val="28"/>
        </w:rPr>
        <w:t>т</w:t>
      </w:r>
      <w:r w:rsidR="00D55303">
        <w:rPr>
          <w:rFonts w:ascii="Times New Roman" w:hAnsi="Times New Roman" w:cs="Times New Roman"/>
          <w:sz w:val="28"/>
          <w:szCs w:val="28"/>
        </w:rPr>
        <w:t xml:space="preserve">ных назначений в сумме – </w:t>
      </w:r>
      <w:r w:rsidR="00D4342E">
        <w:rPr>
          <w:rFonts w:ascii="Times New Roman" w:hAnsi="Times New Roman" w:cs="Times New Roman"/>
          <w:sz w:val="28"/>
          <w:szCs w:val="28"/>
        </w:rPr>
        <w:t>3934,9</w:t>
      </w:r>
      <w:r w:rsidR="00E9028F">
        <w:rPr>
          <w:rFonts w:ascii="Times New Roman" w:hAnsi="Times New Roman" w:cs="Times New Roman"/>
          <w:sz w:val="28"/>
          <w:szCs w:val="28"/>
        </w:rPr>
        <w:t xml:space="preserve"> </w:t>
      </w:r>
      <w:r w:rsidR="006F1317">
        <w:rPr>
          <w:rFonts w:ascii="Times New Roman" w:hAnsi="Times New Roman" w:cs="Times New Roman"/>
          <w:sz w:val="28"/>
          <w:szCs w:val="28"/>
        </w:rPr>
        <w:t xml:space="preserve">тыс. </w:t>
      </w:r>
      <w:r w:rsidR="00E9028F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A337C0">
        <w:rPr>
          <w:rFonts w:ascii="Times New Roman" w:hAnsi="Times New Roman" w:cs="Times New Roman"/>
          <w:sz w:val="28"/>
          <w:szCs w:val="28"/>
        </w:rPr>
        <w:t>50</w:t>
      </w:r>
      <w:r w:rsidR="00B8500A">
        <w:rPr>
          <w:rFonts w:ascii="Times New Roman" w:hAnsi="Times New Roman" w:cs="Times New Roman"/>
          <w:sz w:val="28"/>
          <w:szCs w:val="28"/>
        </w:rPr>
        <w:t>%.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Учесть в исполнении бюджета сел</w:t>
      </w:r>
      <w:r w:rsidR="00D4342E">
        <w:rPr>
          <w:rFonts w:ascii="Times New Roman" w:hAnsi="Times New Roman" w:cs="Times New Roman"/>
          <w:sz w:val="28"/>
          <w:szCs w:val="28"/>
        </w:rPr>
        <w:t>ьского поселения «Цугол» на 2022</w:t>
      </w:r>
      <w:r w:rsidRPr="00B3076B">
        <w:rPr>
          <w:rFonts w:ascii="Times New Roman" w:hAnsi="Times New Roman" w:cs="Times New Roman"/>
          <w:sz w:val="28"/>
          <w:szCs w:val="28"/>
        </w:rPr>
        <w:t xml:space="preserve"> год поступления доходов по основным источникам согласно приложению 1 к настоящему Решению.</w:t>
      </w:r>
    </w:p>
    <w:p w:rsidR="00944D45" w:rsidRDefault="00944D45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D45" w:rsidRDefault="00944D45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Утвердить безвозмездные </w:t>
      </w:r>
      <w:r w:rsidR="00363251">
        <w:rPr>
          <w:rFonts w:ascii="Times New Roman" w:hAnsi="Times New Roman" w:cs="Times New Roman"/>
          <w:sz w:val="28"/>
          <w:szCs w:val="28"/>
        </w:rPr>
        <w:t>по</w:t>
      </w:r>
      <w:r w:rsidR="002A43CC">
        <w:rPr>
          <w:rFonts w:ascii="Times New Roman" w:hAnsi="Times New Roman" w:cs="Times New Roman"/>
          <w:sz w:val="28"/>
          <w:szCs w:val="28"/>
        </w:rPr>
        <w:t>с</w:t>
      </w:r>
      <w:r w:rsidR="00E9028F">
        <w:rPr>
          <w:rFonts w:ascii="Times New Roman" w:hAnsi="Times New Roman" w:cs="Times New Roman"/>
          <w:sz w:val="28"/>
          <w:szCs w:val="28"/>
        </w:rPr>
        <w:t xml:space="preserve">тупления в бюджет в сумме </w:t>
      </w:r>
      <w:r w:rsidR="00A337C0">
        <w:rPr>
          <w:rFonts w:ascii="Times New Roman" w:hAnsi="Times New Roman" w:cs="Times New Roman"/>
          <w:sz w:val="28"/>
          <w:szCs w:val="28"/>
        </w:rPr>
        <w:t>1696,</w:t>
      </w:r>
      <w:r w:rsidR="00A337C0" w:rsidRPr="00A337C0">
        <w:rPr>
          <w:rFonts w:ascii="Times New Roman" w:hAnsi="Times New Roman" w:cs="Times New Roman"/>
          <w:sz w:val="28"/>
          <w:szCs w:val="28"/>
        </w:rPr>
        <w:t>7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="00D4342E">
        <w:rPr>
          <w:rFonts w:ascii="Times New Roman" w:hAnsi="Times New Roman" w:cs="Times New Roman"/>
          <w:sz w:val="28"/>
          <w:szCs w:val="28"/>
        </w:rPr>
        <w:t xml:space="preserve"> </w:t>
      </w:r>
      <w:r w:rsidR="00D55303">
        <w:rPr>
          <w:rFonts w:ascii="Times New Roman" w:hAnsi="Times New Roman" w:cs="Times New Roman"/>
          <w:sz w:val="28"/>
          <w:szCs w:val="28"/>
        </w:rPr>
        <w:t xml:space="preserve">руб., при плане </w:t>
      </w:r>
      <w:r w:rsidR="00D4342E">
        <w:rPr>
          <w:rFonts w:ascii="Times New Roman" w:hAnsi="Times New Roman" w:cs="Times New Roman"/>
          <w:sz w:val="28"/>
          <w:szCs w:val="28"/>
        </w:rPr>
        <w:t>3412,4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="00363251">
        <w:rPr>
          <w:rFonts w:ascii="Times New Roman" w:hAnsi="Times New Roman" w:cs="Times New Roman"/>
          <w:sz w:val="28"/>
          <w:szCs w:val="28"/>
        </w:rPr>
        <w:t xml:space="preserve"> </w:t>
      </w:r>
      <w:r w:rsidRPr="00B3076B">
        <w:rPr>
          <w:rFonts w:ascii="Times New Roman" w:hAnsi="Times New Roman" w:cs="Times New Roman"/>
          <w:sz w:val="28"/>
          <w:szCs w:val="28"/>
        </w:rPr>
        <w:t>руб</w:t>
      </w:r>
      <w:r w:rsidR="00E9028F">
        <w:rPr>
          <w:rFonts w:ascii="Times New Roman" w:hAnsi="Times New Roman" w:cs="Times New Roman"/>
          <w:sz w:val="28"/>
          <w:szCs w:val="28"/>
        </w:rPr>
        <w:t>., что составляет</w:t>
      </w:r>
      <w:r w:rsidR="00A337C0">
        <w:rPr>
          <w:rFonts w:ascii="Times New Roman" w:hAnsi="Times New Roman" w:cs="Times New Roman"/>
          <w:sz w:val="28"/>
          <w:szCs w:val="28"/>
        </w:rPr>
        <w:t xml:space="preserve"> 50</w:t>
      </w:r>
      <w:r w:rsidRPr="00B3076B">
        <w:rPr>
          <w:rFonts w:ascii="Times New Roman" w:hAnsi="Times New Roman" w:cs="Times New Roman"/>
          <w:sz w:val="28"/>
          <w:szCs w:val="28"/>
        </w:rPr>
        <w:t>%.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Утвердить расходы администрации сельского поселения «Цугол» с учетом поступлений из р</w:t>
      </w:r>
      <w:r w:rsidR="00D55303">
        <w:rPr>
          <w:rFonts w:ascii="Times New Roman" w:hAnsi="Times New Roman" w:cs="Times New Roman"/>
          <w:sz w:val="28"/>
          <w:szCs w:val="28"/>
        </w:rPr>
        <w:t xml:space="preserve">айонного бюджета в сумме </w:t>
      </w:r>
      <w:r w:rsidR="00A337C0">
        <w:rPr>
          <w:rFonts w:ascii="Times New Roman" w:hAnsi="Times New Roman" w:cs="Times New Roman"/>
          <w:sz w:val="28"/>
          <w:szCs w:val="28"/>
        </w:rPr>
        <w:t>2174,9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76B">
        <w:rPr>
          <w:rFonts w:ascii="Times New Roman" w:hAnsi="Times New Roman" w:cs="Times New Roman"/>
          <w:sz w:val="28"/>
          <w:szCs w:val="28"/>
        </w:rPr>
        <w:t xml:space="preserve"> р</w:t>
      </w:r>
      <w:r w:rsidR="00B8500A">
        <w:rPr>
          <w:rFonts w:ascii="Times New Roman" w:hAnsi="Times New Roman" w:cs="Times New Roman"/>
          <w:sz w:val="28"/>
          <w:szCs w:val="28"/>
        </w:rPr>
        <w:t>ублей при плане бюд</w:t>
      </w:r>
      <w:r w:rsidR="00D55303">
        <w:rPr>
          <w:rFonts w:ascii="Times New Roman" w:hAnsi="Times New Roman" w:cs="Times New Roman"/>
          <w:sz w:val="28"/>
          <w:szCs w:val="28"/>
        </w:rPr>
        <w:t xml:space="preserve">жета – </w:t>
      </w:r>
      <w:r w:rsidR="00A337C0">
        <w:rPr>
          <w:rFonts w:ascii="Times New Roman" w:hAnsi="Times New Roman" w:cs="Times New Roman"/>
          <w:sz w:val="28"/>
          <w:szCs w:val="28"/>
        </w:rPr>
        <w:t>4039,</w:t>
      </w:r>
      <w:r w:rsidR="00D4342E">
        <w:rPr>
          <w:rFonts w:ascii="Times New Roman" w:hAnsi="Times New Roman" w:cs="Times New Roman"/>
          <w:sz w:val="28"/>
          <w:szCs w:val="28"/>
        </w:rPr>
        <w:t>1</w:t>
      </w:r>
      <w:r w:rsidR="006F13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76B">
        <w:rPr>
          <w:rFonts w:ascii="Times New Roman" w:hAnsi="Times New Roman" w:cs="Times New Roman"/>
          <w:sz w:val="28"/>
          <w:szCs w:val="28"/>
        </w:rPr>
        <w:t xml:space="preserve"> рублей, что составляет и</w:t>
      </w:r>
      <w:r w:rsidR="00D55303">
        <w:rPr>
          <w:rFonts w:ascii="Times New Roman" w:hAnsi="Times New Roman" w:cs="Times New Roman"/>
          <w:sz w:val="28"/>
          <w:szCs w:val="28"/>
        </w:rPr>
        <w:t xml:space="preserve">сполнение бюджета по расходам </w:t>
      </w:r>
      <w:r w:rsidR="00A337C0">
        <w:rPr>
          <w:rFonts w:ascii="Times New Roman" w:hAnsi="Times New Roman" w:cs="Times New Roman"/>
          <w:sz w:val="28"/>
          <w:szCs w:val="28"/>
        </w:rPr>
        <w:t>54</w:t>
      </w:r>
      <w:r w:rsidRPr="00B3076B">
        <w:rPr>
          <w:rFonts w:ascii="Times New Roman" w:hAnsi="Times New Roman" w:cs="Times New Roman"/>
          <w:sz w:val="28"/>
          <w:szCs w:val="28"/>
        </w:rPr>
        <w:t>%.</w:t>
      </w:r>
    </w:p>
    <w:p w:rsidR="00B3076B" w:rsidRPr="00B3076B" w:rsidRDefault="00B3076B" w:rsidP="00B307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76B" w:rsidRPr="00B3076B" w:rsidRDefault="00B3076B" w:rsidP="00B3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6B" w:rsidRPr="00B3076B" w:rsidRDefault="00B3076B" w:rsidP="006A4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«Цугол»           </w:t>
      </w:r>
      <w:r w:rsidR="00B8500A">
        <w:rPr>
          <w:rFonts w:ascii="Times New Roman" w:hAnsi="Times New Roman" w:cs="Times New Roman"/>
          <w:sz w:val="28"/>
          <w:szCs w:val="28"/>
        </w:rPr>
        <w:t xml:space="preserve">                           Ц.Б. Дондокова</w:t>
      </w:r>
    </w:p>
    <w:p w:rsidR="00B3076B" w:rsidRDefault="00B3076B" w:rsidP="00B3076B">
      <w:pPr>
        <w:spacing w:line="360" w:lineRule="auto"/>
        <w:ind w:firstLine="720"/>
        <w:jc w:val="both"/>
        <w:rPr>
          <w:sz w:val="28"/>
          <w:szCs w:val="28"/>
        </w:rPr>
      </w:pPr>
    </w:p>
    <w:p w:rsidR="00DA2BC3" w:rsidRPr="00B3076B" w:rsidRDefault="00DA2BC3">
      <w:pPr>
        <w:rPr>
          <w:rFonts w:ascii="Times New Roman" w:hAnsi="Times New Roman" w:cs="Times New Roman"/>
          <w:sz w:val="28"/>
          <w:szCs w:val="28"/>
        </w:rPr>
      </w:pPr>
    </w:p>
    <w:sectPr w:rsidR="00DA2BC3" w:rsidRPr="00B3076B" w:rsidSect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76B"/>
    <w:rsid w:val="000068F9"/>
    <w:rsid w:val="00053BF0"/>
    <w:rsid w:val="00115C6E"/>
    <w:rsid w:val="00177756"/>
    <w:rsid w:val="00235449"/>
    <w:rsid w:val="0024733A"/>
    <w:rsid w:val="002A43CC"/>
    <w:rsid w:val="002D2CC3"/>
    <w:rsid w:val="00363251"/>
    <w:rsid w:val="00390297"/>
    <w:rsid w:val="003A165E"/>
    <w:rsid w:val="006A4D99"/>
    <w:rsid w:val="006F1317"/>
    <w:rsid w:val="00760E67"/>
    <w:rsid w:val="00781C09"/>
    <w:rsid w:val="007B3CA8"/>
    <w:rsid w:val="007B7605"/>
    <w:rsid w:val="007D4AB2"/>
    <w:rsid w:val="008A6091"/>
    <w:rsid w:val="00944D45"/>
    <w:rsid w:val="00961CCA"/>
    <w:rsid w:val="00996C34"/>
    <w:rsid w:val="00A337C0"/>
    <w:rsid w:val="00A629E3"/>
    <w:rsid w:val="00B10CC5"/>
    <w:rsid w:val="00B3076B"/>
    <w:rsid w:val="00B8500A"/>
    <w:rsid w:val="00C31318"/>
    <w:rsid w:val="00CA0576"/>
    <w:rsid w:val="00D4342E"/>
    <w:rsid w:val="00D55303"/>
    <w:rsid w:val="00DA2BC3"/>
    <w:rsid w:val="00E361ED"/>
    <w:rsid w:val="00E6446B"/>
    <w:rsid w:val="00E64F7B"/>
    <w:rsid w:val="00E9028F"/>
    <w:rsid w:val="00F2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88FB"/>
  <w15:docId w15:val="{2C5B0370-4612-4BA9-B8D9-FA729B3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Tuyana Tuyana</cp:lastModifiedBy>
  <cp:revision>17</cp:revision>
  <cp:lastPrinted>2022-08-15T01:38:00Z</cp:lastPrinted>
  <dcterms:created xsi:type="dcterms:W3CDTF">2015-06-02T10:42:00Z</dcterms:created>
  <dcterms:modified xsi:type="dcterms:W3CDTF">2022-08-15T01:38:00Z</dcterms:modified>
</cp:coreProperties>
</file>